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r>
        <w:rPr>
          <w:b/>
          <w:color w:val="00B0F0"/>
          <w:sz w:val="28"/>
          <w:szCs w:val="28"/>
        </w:rPr>
        <w:t>Chingswell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580F7454"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F50667">
        <w:rPr>
          <w:b/>
          <w:sz w:val="24"/>
          <w:szCs w:val="24"/>
        </w:rPr>
        <w:t>2</w:t>
      </w:r>
      <w:r w:rsidR="006918F3">
        <w:rPr>
          <w:b/>
          <w:sz w:val="24"/>
          <w:szCs w:val="24"/>
        </w:rPr>
        <w:t>9 April</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61D5265B" w14:textId="263ED45F" w:rsidR="00F842E4" w:rsidRPr="003D135D" w:rsidRDefault="00CC7F64" w:rsidP="003D135D">
      <w:pPr>
        <w:pStyle w:val="ListParagraph"/>
        <w:numPr>
          <w:ilvl w:val="0"/>
          <w:numId w:val="1"/>
        </w:numPr>
        <w:rPr>
          <w:sz w:val="24"/>
          <w:szCs w:val="24"/>
        </w:rPr>
      </w:pPr>
      <w:r w:rsidRPr="00CC7F64">
        <w:rPr>
          <w:sz w:val="24"/>
          <w:szCs w:val="24"/>
        </w:rPr>
        <w:t>Members Attending</w:t>
      </w:r>
      <w:r w:rsidRPr="00CC7F64">
        <w:rPr>
          <w:sz w:val="24"/>
          <w:szCs w:val="24"/>
        </w:rPr>
        <w:tab/>
      </w:r>
      <w:r w:rsidR="00F9167C">
        <w:rPr>
          <w:sz w:val="24"/>
          <w:szCs w:val="24"/>
        </w:rPr>
        <w:t xml:space="preserve">P </w:t>
      </w:r>
      <w:proofErr w:type="spellStart"/>
      <w:r w:rsidR="00F9167C">
        <w:rPr>
          <w:sz w:val="24"/>
          <w:szCs w:val="24"/>
        </w:rPr>
        <w:t>Debnam</w:t>
      </w:r>
      <w:proofErr w:type="spellEnd"/>
      <w:r w:rsidR="00F842E4">
        <w:rPr>
          <w:sz w:val="24"/>
          <w:szCs w:val="24"/>
        </w:rPr>
        <w:t>,</w:t>
      </w:r>
      <w:r w:rsidR="00AF0837">
        <w:rPr>
          <w:sz w:val="24"/>
          <w:szCs w:val="24"/>
        </w:rPr>
        <w:t xml:space="preserve"> </w:t>
      </w:r>
      <w:r w:rsidR="006F60E3">
        <w:rPr>
          <w:sz w:val="24"/>
          <w:szCs w:val="24"/>
        </w:rPr>
        <w:t xml:space="preserve">E Blight, </w:t>
      </w:r>
      <w:r w:rsidR="004D03C9">
        <w:rPr>
          <w:sz w:val="24"/>
          <w:szCs w:val="24"/>
        </w:rPr>
        <w:t xml:space="preserve">M </w:t>
      </w:r>
      <w:proofErr w:type="spellStart"/>
      <w:r w:rsidR="004D03C9">
        <w:rPr>
          <w:sz w:val="24"/>
          <w:szCs w:val="24"/>
        </w:rPr>
        <w:t>Braunton</w:t>
      </w:r>
      <w:proofErr w:type="spellEnd"/>
      <w:r w:rsidR="008803CD">
        <w:rPr>
          <w:sz w:val="24"/>
          <w:szCs w:val="24"/>
        </w:rPr>
        <w:t xml:space="preserve"> (Part-time)</w:t>
      </w:r>
      <w:r w:rsidR="006A25F1">
        <w:rPr>
          <w:sz w:val="24"/>
          <w:szCs w:val="24"/>
        </w:rPr>
        <w:t>,</w:t>
      </w:r>
      <w:r w:rsidR="00C94E1F">
        <w:rPr>
          <w:sz w:val="24"/>
          <w:szCs w:val="24"/>
        </w:rPr>
        <w:t xml:space="preserve"> </w:t>
      </w:r>
      <w:r w:rsidR="008803CD">
        <w:rPr>
          <w:sz w:val="24"/>
          <w:szCs w:val="24"/>
        </w:rPr>
        <w:t xml:space="preserve">B Capps-Jenner, R Ellis, </w:t>
      </w:r>
    </w:p>
    <w:p w14:paraId="492D4B92" w14:textId="2BD8134A" w:rsidR="00CC7F64" w:rsidRDefault="008803CD" w:rsidP="003D135D">
      <w:pPr>
        <w:pStyle w:val="ListParagraph"/>
        <w:ind w:left="2880"/>
        <w:rPr>
          <w:sz w:val="24"/>
          <w:szCs w:val="24"/>
        </w:rPr>
      </w:pPr>
      <w:r>
        <w:rPr>
          <w:sz w:val="24"/>
          <w:szCs w:val="24"/>
        </w:rPr>
        <w:t xml:space="preserve">B Hughes, </w:t>
      </w:r>
      <w:r w:rsidR="007322D3">
        <w:rPr>
          <w:sz w:val="24"/>
          <w:szCs w:val="24"/>
        </w:rPr>
        <w:t xml:space="preserve">C </w:t>
      </w:r>
      <w:proofErr w:type="spellStart"/>
      <w:r w:rsidR="007322D3">
        <w:rPr>
          <w:sz w:val="24"/>
          <w:szCs w:val="24"/>
        </w:rPr>
        <w:t>Headon</w:t>
      </w:r>
      <w:proofErr w:type="spellEnd"/>
      <w:r w:rsidR="007322D3">
        <w:rPr>
          <w:sz w:val="24"/>
          <w:szCs w:val="24"/>
        </w:rPr>
        <w:t xml:space="preserve"> (Part-time), M </w:t>
      </w:r>
      <w:proofErr w:type="spellStart"/>
      <w:r w:rsidR="007322D3">
        <w:rPr>
          <w:sz w:val="24"/>
          <w:szCs w:val="24"/>
        </w:rPr>
        <w:t>Headon</w:t>
      </w:r>
      <w:proofErr w:type="spellEnd"/>
      <w:r w:rsidR="007322D3">
        <w:rPr>
          <w:sz w:val="24"/>
          <w:szCs w:val="24"/>
        </w:rPr>
        <w:t xml:space="preserve">, </w:t>
      </w:r>
      <w:r>
        <w:rPr>
          <w:sz w:val="24"/>
          <w:szCs w:val="24"/>
        </w:rPr>
        <w:t xml:space="preserve">G Rundle, </w:t>
      </w:r>
      <w:r w:rsidR="004D03C9">
        <w:rPr>
          <w:sz w:val="24"/>
          <w:szCs w:val="24"/>
        </w:rPr>
        <w:t xml:space="preserve">A Weston, </w:t>
      </w:r>
      <w:r w:rsidR="003D135D" w:rsidRPr="003D135D">
        <w:rPr>
          <w:sz w:val="24"/>
          <w:szCs w:val="24"/>
        </w:rPr>
        <w:t>M Blight</w:t>
      </w:r>
    </w:p>
    <w:p w14:paraId="69B90A0F" w14:textId="77777777" w:rsidR="003D135D" w:rsidRPr="00CC7F64" w:rsidRDefault="003D135D" w:rsidP="003D135D">
      <w:pPr>
        <w:pStyle w:val="ListParagraph"/>
        <w:ind w:left="2880"/>
        <w:rPr>
          <w:sz w:val="24"/>
          <w:szCs w:val="24"/>
        </w:rPr>
      </w:pPr>
    </w:p>
    <w:p w14:paraId="7AC3E279" w14:textId="10ACBD07" w:rsidR="00E34D86" w:rsidRPr="004066AF" w:rsidRDefault="00CC7F64" w:rsidP="00E34D86">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8803CD">
        <w:rPr>
          <w:sz w:val="24"/>
          <w:szCs w:val="24"/>
        </w:rPr>
        <w:t xml:space="preserve">N Fowler, </w:t>
      </w:r>
      <w:r w:rsidR="007322D3">
        <w:rPr>
          <w:sz w:val="24"/>
          <w:szCs w:val="24"/>
        </w:rPr>
        <w:t>C Rockey, J Rockey</w:t>
      </w:r>
    </w:p>
    <w:p w14:paraId="47D433EB" w14:textId="77777777" w:rsidR="008A7BCE" w:rsidRPr="008A7BCE" w:rsidRDefault="008A7BCE" w:rsidP="008A7BCE">
      <w:pPr>
        <w:pStyle w:val="ListParagraph"/>
        <w:ind w:left="360"/>
        <w:rPr>
          <w:sz w:val="24"/>
          <w:szCs w:val="24"/>
        </w:rPr>
      </w:pPr>
    </w:p>
    <w:p w14:paraId="393A6DF7" w14:textId="6623ADBD"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7322D3">
        <w:rPr>
          <w:sz w:val="24"/>
          <w:szCs w:val="24"/>
        </w:rPr>
        <w:t>None reported</w:t>
      </w:r>
      <w:r w:rsidR="00F47DBF">
        <w:rPr>
          <w:sz w:val="24"/>
          <w:szCs w:val="24"/>
        </w:rPr>
        <w:t>.</w:t>
      </w:r>
    </w:p>
    <w:p w14:paraId="6203425C" w14:textId="77777777" w:rsidR="00BA2672" w:rsidRPr="00BE7A64" w:rsidRDefault="00BA2672" w:rsidP="00BA2672">
      <w:pPr>
        <w:pStyle w:val="ListParagraph"/>
        <w:ind w:left="2880"/>
        <w:rPr>
          <w:sz w:val="24"/>
          <w:szCs w:val="24"/>
        </w:rPr>
      </w:pPr>
    </w:p>
    <w:p w14:paraId="119963FE" w14:textId="0BCBC687"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3C6BE7">
        <w:rPr>
          <w:sz w:val="24"/>
          <w:szCs w:val="24"/>
        </w:rPr>
        <w:t xml:space="preserve">25 </w:t>
      </w:r>
      <w:r w:rsidR="006918F3">
        <w:rPr>
          <w:sz w:val="24"/>
          <w:szCs w:val="24"/>
        </w:rPr>
        <w:t>March</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570CF33C"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7322D3">
        <w:rPr>
          <w:sz w:val="24"/>
          <w:szCs w:val="24"/>
        </w:rPr>
        <w:t>Barry Capps-Jenner</w:t>
      </w:r>
      <w:r w:rsidR="00F47DBF">
        <w:rPr>
          <w:sz w:val="24"/>
          <w:szCs w:val="24"/>
        </w:rPr>
        <w:t xml:space="preserve"> </w:t>
      </w:r>
      <w:r w:rsidR="00DB15B5" w:rsidRPr="00BE7A64">
        <w:rPr>
          <w:sz w:val="24"/>
          <w:szCs w:val="24"/>
        </w:rPr>
        <w:t xml:space="preserve">and seconded by </w:t>
      </w:r>
      <w:r w:rsidR="00F47DBF">
        <w:rPr>
          <w:sz w:val="24"/>
          <w:szCs w:val="24"/>
        </w:rPr>
        <w:t>Liz Blight</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306FD38C" w14:textId="2951846F" w:rsidR="00F47DBF" w:rsidRDefault="001033B4" w:rsidP="00E02F8B">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E02F8B">
        <w:rPr>
          <w:sz w:val="24"/>
          <w:szCs w:val="24"/>
        </w:rPr>
        <w:t>To be dealt with in latter reports</w:t>
      </w:r>
      <w:r w:rsidR="002523D5">
        <w:rPr>
          <w:sz w:val="24"/>
          <w:szCs w:val="24"/>
        </w:rPr>
        <w:t>.</w:t>
      </w:r>
    </w:p>
    <w:p w14:paraId="0EC77F33" w14:textId="77777777" w:rsidR="002523D5" w:rsidRDefault="002523D5" w:rsidP="00F47DBF">
      <w:pPr>
        <w:pStyle w:val="ListParagraph"/>
        <w:ind w:left="2880"/>
        <w:rPr>
          <w:sz w:val="24"/>
          <w:szCs w:val="24"/>
        </w:rPr>
      </w:pPr>
    </w:p>
    <w:p w14:paraId="3E0A982B" w14:textId="66A4357F" w:rsidR="00E02F8B" w:rsidRDefault="00DA04C4" w:rsidP="00E02F8B">
      <w:pPr>
        <w:pStyle w:val="ListParagraph"/>
        <w:numPr>
          <w:ilvl w:val="0"/>
          <w:numId w:val="1"/>
        </w:numPr>
        <w:spacing w:after="0"/>
        <w:rPr>
          <w:sz w:val="24"/>
          <w:szCs w:val="24"/>
        </w:rPr>
      </w:pPr>
      <w:r w:rsidRPr="00DA04C4">
        <w:rPr>
          <w:sz w:val="24"/>
          <w:szCs w:val="24"/>
        </w:rPr>
        <w:t>Correspondence</w:t>
      </w:r>
      <w:r>
        <w:rPr>
          <w:sz w:val="24"/>
          <w:szCs w:val="24"/>
        </w:rPr>
        <w:tab/>
      </w:r>
      <w:r>
        <w:rPr>
          <w:sz w:val="24"/>
          <w:szCs w:val="24"/>
        </w:rPr>
        <w:tab/>
      </w:r>
      <w:r w:rsidR="00E02F8B">
        <w:rPr>
          <w:sz w:val="24"/>
          <w:szCs w:val="24"/>
        </w:rPr>
        <w:t>We have accepted an invitation to submit a rink to play for the Devon</w:t>
      </w:r>
    </w:p>
    <w:p w14:paraId="44A5352F" w14:textId="6DD53917" w:rsidR="00E02F8B" w:rsidRPr="00E02F8B" w:rsidRDefault="00406C95" w:rsidP="00E02F8B">
      <w:pPr>
        <w:spacing w:after="0"/>
        <w:ind w:left="2880"/>
        <w:rPr>
          <w:sz w:val="24"/>
          <w:szCs w:val="24"/>
        </w:rPr>
      </w:pPr>
      <w:r>
        <w:rPr>
          <w:sz w:val="24"/>
          <w:szCs w:val="24"/>
        </w:rPr>
        <w:t>President’s team at VP on 14 July. Margaret and Bob will nominate a team.</w:t>
      </w:r>
    </w:p>
    <w:p w14:paraId="49E8F612" w14:textId="77777777" w:rsidR="003662A6" w:rsidRPr="00DA04C4" w:rsidRDefault="003662A6" w:rsidP="003662A6">
      <w:pPr>
        <w:pStyle w:val="ListParagraph"/>
        <w:ind w:left="0"/>
        <w:rPr>
          <w:sz w:val="24"/>
          <w:szCs w:val="24"/>
        </w:rPr>
      </w:pPr>
    </w:p>
    <w:p w14:paraId="0934DA59" w14:textId="77777777"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257A15">
        <w:rPr>
          <w:sz w:val="24"/>
          <w:szCs w:val="24"/>
        </w:rPr>
        <w:t>confirmed our current financial position</w:t>
      </w:r>
      <w:r w:rsidR="00E4076B" w:rsidRPr="00616F78">
        <w:rPr>
          <w:sz w:val="24"/>
          <w:szCs w:val="24"/>
        </w:rPr>
        <w:t>:</w:t>
      </w:r>
    </w:p>
    <w:p w14:paraId="4BA93896" w14:textId="00246216" w:rsidR="00E4076B" w:rsidRDefault="00076C69" w:rsidP="00C603BA">
      <w:pPr>
        <w:pStyle w:val="ListParagraph"/>
        <w:numPr>
          <w:ilvl w:val="0"/>
          <w:numId w:val="2"/>
        </w:numPr>
        <w:rPr>
          <w:sz w:val="24"/>
          <w:szCs w:val="24"/>
        </w:rPr>
      </w:pPr>
      <w:r>
        <w:rPr>
          <w:sz w:val="24"/>
          <w:szCs w:val="24"/>
        </w:rPr>
        <w:t xml:space="preserve">Current Account balance is </w:t>
      </w:r>
      <w:r w:rsidR="00E4076B">
        <w:rPr>
          <w:sz w:val="24"/>
          <w:szCs w:val="24"/>
        </w:rPr>
        <w:t>£</w:t>
      </w:r>
      <w:r w:rsidR="00EC0BFF">
        <w:rPr>
          <w:sz w:val="24"/>
          <w:szCs w:val="24"/>
        </w:rPr>
        <w:t>3</w:t>
      </w:r>
      <w:r w:rsidR="00F40715">
        <w:rPr>
          <w:sz w:val="24"/>
          <w:szCs w:val="24"/>
        </w:rPr>
        <w:t>8,008</w:t>
      </w:r>
      <w:r w:rsidR="002F1175">
        <w:rPr>
          <w:sz w:val="24"/>
          <w:szCs w:val="24"/>
        </w:rPr>
        <w:t>.</w:t>
      </w:r>
      <w:r w:rsidR="00F40715">
        <w:rPr>
          <w:sz w:val="24"/>
          <w:szCs w:val="24"/>
        </w:rPr>
        <w:t xml:space="preserve"> (POST MEETING NOTE: This is £28,779 nett of Tour Money and Tournament Entries)</w:t>
      </w:r>
    </w:p>
    <w:p w14:paraId="28EA3ED4" w14:textId="29E6FE17" w:rsidR="00257A15" w:rsidRDefault="00076C69" w:rsidP="00C603BA">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DAE83D0" w14:textId="77777777" w:rsidR="003C6000" w:rsidRPr="003C6000" w:rsidRDefault="003C6000" w:rsidP="003C6000">
      <w:pPr>
        <w:pStyle w:val="ListParagraph"/>
        <w:ind w:left="3600"/>
        <w:rPr>
          <w:sz w:val="24"/>
          <w:szCs w:val="24"/>
        </w:rPr>
      </w:pPr>
    </w:p>
    <w:p w14:paraId="4A57B8D1" w14:textId="6258AE14" w:rsidR="005F6FCD" w:rsidRPr="00257A15" w:rsidRDefault="0039003E" w:rsidP="004350E8">
      <w:pPr>
        <w:pStyle w:val="ListParagraph"/>
        <w:ind w:left="2880"/>
        <w:rPr>
          <w:sz w:val="24"/>
          <w:szCs w:val="24"/>
        </w:rPr>
      </w:pPr>
      <w:r>
        <w:rPr>
          <w:sz w:val="24"/>
          <w:szCs w:val="24"/>
        </w:rPr>
        <w:t>The importance of bar income to maintain our cash reserves over the course of the season is obvious for all to see.</w:t>
      </w:r>
    </w:p>
    <w:p w14:paraId="124C704E" w14:textId="77777777" w:rsidR="003F7476" w:rsidRPr="0011493C" w:rsidRDefault="003F7476" w:rsidP="007F4661">
      <w:pPr>
        <w:pStyle w:val="ListParagraph"/>
        <w:ind w:left="3600"/>
        <w:rPr>
          <w:sz w:val="24"/>
          <w:szCs w:val="24"/>
        </w:rPr>
      </w:pPr>
    </w:p>
    <w:p w14:paraId="09403617" w14:textId="2FE63FCB" w:rsidR="00C50BB5" w:rsidRDefault="009C7877" w:rsidP="0039003E">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t>
      </w:r>
      <w:r w:rsidR="0039003E">
        <w:rPr>
          <w:rFonts w:eastAsia="Times New Roman"/>
          <w:sz w:val="24"/>
          <w:szCs w:val="24"/>
        </w:rPr>
        <w:t>reported that:</w:t>
      </w:r>
    </w:p>
    <w:p w14:paraId="2F2A1AF3" w14:textId="66E2A1F6" w:rsidR="0039003E" w:rsidRDefault="0039003E" w:rsidP="00C603BA">
      <w:pPr>
        <w:pStyle w:val="ListParagraph"/>
        <w:numPr>
          <w:ilvl w:val="0"/>
          <w:numId w:val="4"/>
        </w:numPr>
        <w:spacing w:after="0"/>
        <w:contextualSpacing w:val="0"/>
        <w:rPr>
          <w:rFonts w:eastAsia="Times New Roman"/>
          <w:sz w:val="24"/>
          <w:szCs w:val="24"/>
        </w:rPr>
      </w:pPr>
      <w:r>
        <w:rPr>
          <w:rFonts w:eastAsia="Times New Roman"/>
          <w:sz w:val="24"/>
          <w:szCs w:val="24"/>
        </w:rPr>
        <w:t>The Bristol Touring side had cancelled as they could not raise the numbers required.</w:t>
      </w:r>
    </w:p>
    <w:p w14:paraId="1F6C3F00" w14:textId="07579D0B" w:rsidR="0039003E" w:rsidRDefault="0077361E" w:rsidP="00C603BA">
      <w:pPr>
        <w:pStyle w:val="ListParagraph"/>
        <w:numPr>
          <w:ilvl w:val="0"/>
          <w:numId w:val="4"/>
        </w:numPr>
        <w:spacing w:after="0"/>
        <w:contextualSpacing w:val="0"/>
        <w:rPr>
          <w:rFonts w:eastAsia="Times New Roman"/>
          <w:sz w:val="24"/>
          <w:szCs w:val="24"/>
        </w:rPr>
      </w:pPr>
      <w:r>
        <w:rPr>
          <w:rFonts w:eastAsia="Times New Roman"/>
          <w:sz w:val="24"/>
          <w:szCs w:val="24"/>
        </w:rPr>
        <w:t>The Schools programme was taking off with events scheduled for 25 May and 16 June.</w:t>
      </w:r>
    </w:p>
    <w:p w14:paraId="47305549" w14:textId="1CC97357" w:rsidR="0077361E" w:rsidRDefault="0077361E" w:rsidP="00C603BA">
      <w:pPr>
        <w:pStyle w:val="ListParagraph"/>
        <w:numPr>
          <w:ilvl w:val="0"/>
          <w:numId w:val="4"/>
        </w:numPr>
        <w:spacing w:after="0"/>
        <w:contextualSpacing w:val="0"/>
        <w:rPr>
          <w:rFonts w:eastAsia="Times New Roman"/>
          <w:sz w:val="24"/>
          <w:szCs w:val="24"/>
        </w:rPr>
      </w:pPr>
      <w:r>
        <w:rPr>
          <w:rFonts w:eastAsia="Times New Roman"/>
          <w:sz w:val="24"/>
          <w:szCs w:val="24"/>
        </w:rPr>
        <w:t>The Rinks Booking Book was back!</w:t>
      </w:r>
    </w:p>
    <w:p w14:paraId="775A8534" w14:textId="62343D81" w:rsidR="0077361E" w:rsidRDefault="0077361E" w:rsidP="00C603BA">
      <w:pPr>
        <w:pStyle w:val="ListParagraph"/>
        <w:numPr>
          <w:ilvl w:val="0"/>
          <w:numId w:val="4"/>
        </w:numPr>
        <w:spacing w:after="0"/>
        <w:contextualSpacing w:val="0"/>
        <w:rPr>
          <w:rFonts w:eastAsia="Times New Roman"/>
          <w:sz w:val="24"/>
          <w:szCs w:val="24"/>
        </w:rPr>
      </w:pPr>
      <w:r>
        <w:rPr>
          <w:rFonts w:eastAsia="Times New Roman"/>
          <w:sz w:val="24"/>
          <w:szCs w:val="24"/>
        </w:rPr>
        <w:t xml:space="preserve">Barrie suggested that it was up to the respective Captains to update the Rinks Book for </w:t>
      </w:r>
      <w:proofErr w:type="spellStart"/>
      <w:r>
        <w:rPr>
          <w:rFonts w:eastAsia="Times New Roman"/>
          <w:sz w:val="24"/>
          <w:szCs w:val="24"/>
        </w:rPr>
        <w:t>Foxlands</w:t>
      </w:r>
      <w:proofErr w:type="spellEnd"/>
      <w:r>
        <w:rPr>
          <w:rFonts w:eastAsia="Times New Roman"/>
          <w:sz w:val="24"/>
          <w:szCs w:val="24"/>
        </w:rPr>
        <w:t>, County Trophy, Triples Leagues, Etc.</w:t>
      </w:r>
    </w:p>
    <w:p w14:paraId="09285A67" w14:textId="0F4156ED" w:rsidR="0077361E" w:rsidRPr="0039003E" w:rsidRDefault="0077361E" w:rsidP="00C603BA">
      <w:pPr>
        <w:pStyle w:val="ListParagraph"/>
        <w:numPr>
          <w:ilvl w:val="0"/>
          <w:numId w:val="4"/>
        </w:numPr>
        <w:spacing w:after="0"/>
        <w:contextualSpacing w:val="0"/>
        <w:rPr>
          <w:rFonts w:eastAsia="Times New Roman"/>
          <w:sz w:val="24"/>
          <w:szCs w:val="24"/>
        </w:rPr>
      </w:pPr>
      <w:r>
        <w:rPr>
          <w:rFonts w:eastAsia="Times New Roman"/>
          <w:sz w:val="24"/>
          <w:szCs w:val="24"/>
        </w:rPr>
        <w:t>The Devon Patrons will be here on 2 June. Michael will send a list of BBC Patron Members to Bob.</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16D954EA" w14:textId="3596825E" w:rsidR="00DC7506" w:rsidRDefault="00C73D1E" w:rsidP="0077361E">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77361E">
        <w:rPr>
          <w:sz w:val="24"/>
          <w:szCs w:val="24"/>
        </w:rPr>
        <w:t>Ann reported on behalf of the Committee:</w:t>
      </w:r>
    </w:p>
    <w:p w14:paraId="6A1413A8" w14:textId="0C43BA5B" w:rsidR="0077361E" w:rsidRDefault="0077361E" w:rsidP="00C603BA">
      <w:pPr>
        <w:pStyle w:val="ListParagraph"/>
        <w:numPr>
          <w:ilvl w:val="0"/>
          <w:numId w:val="5"/>
        </w:numPr>
        <w:rPr>
          <w:sz w:val="24"/>
          <w:szCs w:val="24"/>
        </w:rPr>
      </w:pPr>
      <w:r>
        <w:rPr>
          <w:sz w:val="24"/>
          <w:szCs w:val="24"/>
        </w:rPr>
        <w:t>A Fun Day had been organized for Bank Holiday Monday</w:t>
      </w:r>
      <w:r w:rsidR="005D228E">
        <w:rPr>
          <w:sz w:val="24"/>
          <w:szCs w:val="24"/>
        </w:rPr>
        <w:t xml:space="preserve"> 2 May.</w:t>
      </w:r>
    </w:p>
    <w:p w14:paraId="1D50FD11" w14:textId="0CD83700" w:rsidR="005D228E" w:rsidRDefault="005D228E" w:rsidP="00C603BA">
      <w:pPr>
        <w:pStyle w:val="ListParagraph"/>
        <w:numPr>
          <w:ilvl w:val="0"/>
          <w:numId w:val="5"/>
        </w:numPr>
        <w:rPr>
          <w:sz w:val="24"/>
          <w:szCs w:val="24"/>
        </w:rPr>
      </w:pPr>
      <w:r>
        <w:rPr>
          <w:sz w:val="24"/>
          <w:szCs w:val="24"/>
        </w:rPr>
        <w:t>Jubilee event has been discussed and details will be out shortly.</w:t>
      </w:r>
    </w:p>
    <w:p w14:paraId="5DC2AACE" w14:textId="22018B65" w:rsidR="005D228E" w:rsidRDefault="005D228E" w:rsidP="00C603BA">
      <w:pPr>
        <w:pStyle w:val="ListParagraph"/>
        <w:numPr>
          <w:ilvl w:val="0"/>
          <w:numId w:val="5"/>
        </w:numPr>
        <w:rPr>
          <w:sz w:val="24"/>
          <w:szCs w:val="24"/>
        </w:rPr>
      </w:pPr>
      <w:r>
        <w:rPr>
          <w:sz w:val="24"/>
          <w:szCs w:val="24"/>
        </w:rPr>
        <w:t xml:space="preserve">The Committee proposed that tea/coffee for organized coffee mornings would be charged at £1 per cup. After some discussion the GP Committee agreed that tea/coffee served as a separate beverage (e.g. to </w:t>
      </w:r>
      <w:r>
        <w:rPr>
          <w:sz w:val="24"/>
          <w:szCs w:val="24"/>
        </w:rPr>
        <w:lastRenderedPageBreak/>
        <w:t>visitors</w:t>
      </w:r>
      <w:r w:rsidR="0058137B">
        <w:rPr>
          <w:sz w:val="24"/>
          <w:szCs w:val="24"/>
        </w:rPr>
        <w:t xml:space="preserve"> or to players after a match instead of drinks from the bar) </w:t>
      </w:r>
      <w:r>
        <w:rPr>
          <w:sz w:val="24"/>
          <w:szCs w:val="24"/>
        </w:rPr>
        <w:t>at matches or any other occasion would remain at 50p per cup</w:t>
      </w:r>
      <w:r w:rsidR="0058137B">
        <w:rPr>
          <w:sz w:val="24"/>
          <w:szCs w:val="24"/>
        </w:rPr>
        <w:t>.</w:t>
      </w:r>
    </w:p>
    <w:p w14:paraId="304D5C10" w14:textId="1FF881EC" w:rsidR="0058137B" w:rsidRPr="00DC7506" w:rsidRDefault="0058137B" w:rsidP="00C603BA">
      <w:pPr>
        <w:pStyle w:val="ListParagraph"/>
        <w:numPr>
          <w:ilvl w:val="0"/>
          <w:numId w:val="5"/>
        </w:numPr>
        <w:rPr>
          <w:sz w:val="24"/>
          <w:szCs w:val="24"/>
        </w:rPr>
      </w:pPr>
      <w:r>
        <w:rPr>
          <w:sz w:val="24"/>
          <w:szCs w:val="24"/>
        </w:rPr>
        <w:t>The internal competition draws would take place after this meeting.</w:t>
      </w:r>
    </w:p>
    <w:p w14:paraId="5746E4BE" w14:textId="77777777" w:rsidR="00AA3939" w:rsidRPr="00AA3939" w:rsidRDefault="00AA3939" w:rsidP="006601FA">
      <w:pPr>
        <w:pStyle w:val="ListParagraph"/>
        <w:ind w:left="0"/>
        <w:rPr>
          <w:sz w:val="24"/>
          <w:szCs w:val="24"/>
        </w:rPr>
      </w:pPr>
    </w:p>
    <w:p w14:paraId="05EA0BC4" w14:textId="45DEEFDF" w:rsidR="00FA0D3B" w:rsidRDefault="00C73D1E" w:rsidP="00C603BA">
      <w:pPr>
        <w:pStyle w:val="ListParagraph"/>
        <w:numPr>
          <w:ilvl w:val="0"/>
          <w:numId w:val="1"/>
        </w:numPr>
        <w:rPr>
          <w:sz w:val="24"/>
          <w:szCs w:val="24"/>
        </w:rPr>
      </w:pPr>
      <w:r w:rsidRPr="00D36402">
        <w:rPr>
          <w:sz w:val="24"/>
          <w:szCs w:val="24"/>
        </w:rPr>
        <w:t xml:space="preserve">Membership </w:t>
      </w:r>
      <w:r w:rsidRPr="00D36402">
        <w:rPr>
          <w:sz w:val="24"/>
          <w:szCs w:val="24"/>
        </w:rPr>
        <w:tab/>
      </w:r>
      <w:r w:rsidRPr="00D36402">
        <w:rPr>
          <w:sz w:val="24"/>
          <w:szCs w:val="24"/>
        </w:rPr>
        <w:tab/>
      </w:r>
      <w:r w:rsidR="00C603BA">
        <w:rPr>
          <w:sz w:val="24"/>
          <w:szCs w:val="24"/>
        </w:rPr>
        <w:t>Applications had been received from:</w:t>
      </w:r>
    </w:p>
    <w:p w14:paraId="14A52AA9" w14:textId="09433917" w:rsidR="00C603BA" w:rsidRDefault="00C603BA" w:rsidP="00C603BA">
      <w:pPr>
        <w:pStyle w:val="ListParagraph"/>
        <w:numPr>
          <w:ilvl w:val="0"/>
          <w:numId w:val="6"/>
        </w:numPr>
        <w:rPr>
          <w:sz w:val="24"/>
          <w:szCs w:val="24"/>
        </w:rPr>
      </w:pPr>
      <w:r>
        <w:rPr>
          <w:sz w:val="24"/>
          <w:szCs w:val="24"/>
        </w:rPr>
        <w:t>Scott Cockbill</w:t>
      </w:r>
    </w:p>
    <w:p w14:paraId="72F1D881" w14:textId="1FDBBCC9" w:rsidR="00C603BA" w:rsidRDefault="00C603BA" w:rsidP="00C603BA">
      <w:pPr>
        <w:pStyle w:val="ListParagraph"/>
        <w:numPr>
          <w:ilvl w:val="0"/>
          <w:numId w:val="6"/>
        </w:numPr>
        <w:rPr>
          <w:sz w:val="24"/>
          <w:szCs w:val="24"/>
        </w:rPr>
      </w:pPr>
      <w:r>
        <w:rPr>
          <w:sz w:val="24"/>
          <w:szCs w:val="24"/>
        </w:rPr>
        <w:t>Peter Gaydon</w:t>
      </w:r>
    </w:p>
    <w:p w14:paraId="4BE62889" w14:textId="619E3CE8" w:rsidR="00C603BA" w:rsidRDefault="00C603BA" w:rsidP="00C603BA">
      <w:pPr>
        <w:pStyle w:val="ListParagraph"/>
        <w:numPr>
          <w:ilvl w:val="0"/>
          <w:numId w:val="6"/>
        </w:numPr>
        <w:rPr>
          <w:sz w:val="24"/>
          <w:szCs w:val="24"/>
        </w:rPr>
      </w:pPr>
      <w:r>
        <w:rPr>
          <w:sz w:val="24"/>
          <w:szCs w:val="24"/>
        </w:rPr>
        <w:t xml:space="preserve">Jack </w:t>
      </w:r>
      <w:proofErr w:type="spellStart"/>
      <w:r>
        <w:rPr>
          <w:sz w:val="24"/>
          <w:szCs w:val="24"/>
        </w:rPr>
        <w:t>Mugford</w:t>
      </w:r>
      <w:proofErr w:type="spellEnd"/>
      <w:r>
        <w:rPr>
          <w:sz w:val="24"/>
          <w:szCs w:val="24"/>
        </w:rPr>
        <w:t xml:space="preserve"> (Young Player)</w:t>
      </w:r>
    </w:p>
    <w:p w14:paraId="0E9380C1" w14:textId="54E6D340" w:rsidR="00C603BA" w:rsidRDefault="00C603BA" w:rsidP="00C603BA">
      <w:pPr>
        <w:pStyle w:val="ListParagraph"/>
        <w:numPr>
          <w:ilvl w:val="0"/>
          <w:numId w:val="6"/>
        </w:numPr>
        <w:rPr>
          <w:sz w:val="24"/>
          <w:szCs w:val="24"/>
        </w:rPr>
      </w:pPr>
      <w:r>
        <w:rPr>
          <w:sz w:val="24"/>
          <w:szCs w:val="24"/>
        </w:rPr>
        <w:t>Catherine Sharman</w:t>
      </w:r>
    </w:p>
    <w:p w14:paraId="36432C2C" w14:textId="40B6ED92" w:rsidR="00C603BA" w:rsidRDefault="00C603BA" w:rsidP="00C603BA">
      <w:pPr>
        <w:pStyle w:val="ListParagraph"/>
        <w:numPr>
          <w:ilvl w:val="0"/>
          <w:numId w:val="6"/>
        </w:numPr>
        <w:rPr>
          <w:sz w:val="24"/>
          <w:szCs w:val="24"/>
        </w:rPr>
      </w:pPr>
      <w:r>
        <w:rPr>
          <w:sz w:val="24"/>
          <w:szCs w:val="24"/>
        </w:rPr>
        <w:t>Kevin Sharman</w:t>
      </w:r>
    </w:p>
    <w:p w14:paraId="44C4DFA4" w14:textId="2ABD34AF" w:rsidR="00C603BA" w:rsidRDefault="00C603BA" w:rsidP="00C603BA">
      <w:pPr>
        <w:pStyle w:val="ListParagraph"/>
        <w:numPr>
          <w:ilvl w:val="0"/>
          <w:numId w:val="6"/>
        </w:numPr>
        <w:rPr>
          <w:sz w:val="24"/>
          <w:szCs w:val="24"/>
        </w:rPr>
      </w:pPr>
      <w:r>
        <w:rPr>
          <w:sz w:val="24"/>
          <w:szCs w:val="24"/>
        </w:rPr>
        <w:t>Peter Smith</w:t>
      </w:r>
    </w:p>
    <w:p w14:paraId="65B32E7E" w14:textId="4BBCA09C" w:rsidR="005520D5" w:rsidRPr="00C603BA" w:rsidRDefault="00C603BA" w:rsidP="00C603BA">
      <w:pPr>
        <w:ind w:left="2880"/>
        <w:rPr>
          <w:sz w:val="24"/>
          <w:szCs w:val="24"/>
        </w:rPr>
      </w:pPr>
      <w:r>
        <w:rPr>
          <w:sz w:val="24"/>
          <w:szCs w:val="24"/>
        </w:rPr>
        <w:t>All the applicants had discussed their applications with various members of the committee and ballots proved in favour of all.</w:t>
      </w:r>
    </w:p>
    <w:p w14:paraId="4B2FF491" w14:textId="6784EAB4" w:rsidR="00787EBE" w:rsidRDefault="006601FA" w:rsidP="00C603BA">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C603BA">
        <w:rPr>
          <w:sz w:val="24"/>
          <w:szCs w:val="24"/>
        </w:rPr>
        <w:t xml:space="preserve">Just over a month to go to closing date. The only notable shortfall in entries is </w:t>
      </w:r>
    </w:p>
    <w:p w14:paraId="712CEC4E" w14:textId="765E9632" w:rsidR="00C603BA" w:rsidRDefault="00C603BA" w:rsidP="00C603BA">
      <w:pPr>
        <w:pStyle w:val="ListParagraph"/>
        <w:ind w:left="2880"/>
        <w:rPr>
          <w:sz w:val="24"/>
          <w:szCs w:val="24"/>
        </w:rPr>
      </w:pPr>
      <w:r>
        <w:rPr>
          <w:sz w:val="24"/>
          <w:szCs w:val="24"/>
        </w:rPr>
        <w:t>the Men’s Singles.</w:t>
      </w:r>
    </w:p>
    <w:p w14:paraId="3E6F5DDF" w14:textId="77777777" w:rsidR="00C603BA" w:rsidRDefault="00C603BA" w:rsidP="00C603BA">
      <w:pPr>
        <w:pStyle w:val="ListParagraph"/>
        <w:ind w:left="2880"/>
        <w:rPr>
          <w:sz w:val="24"/>
          <w:szCs w:val="24"/>
        </w:rPr>
      </w:pPr>
    </w:p>
    <w:p w14:paraId="2A712A94" w14:textId="6734733B" w:rsidR="00B3150E" w:rsidRDefault="00352248" w:rsidP="00352248">
      <w:pPr>
        <w:pStyle w:val="ListParagraph"/>
        <w:numPr>
          <w:ilvl w:val="0"/>
          <w:numId w:val="1"/>
        </w:numPr>
        <w:rPr>
          <w:sz w:val="24"/>
          <w:szCs w:val="24"/>
        </w:rPr>
      </w:pPr>
      <w:r>
        <w:rPr>
          <w:sz w:val="24"/>
          <w:szCs w:val="24"/>
        </w:rPr>
        <w:t>Men’s Triples</w:t>
      </w:r>
      <w:r w:rsidR="00C4529E">
        <w:rPr>
          <w:sz w:val="24"/>
          <w:szCs w:val="24"/>
        </w:rPr>
        <w:tab/>
      </w:r>
      <w:r w:rsidR="00C4529E">
        <w:rPr>
          <w:sz w:val="24"/>
          <w:szCs w:val="24"/>
        </w:rPr>
        <w:tab/>
      </w:r>
      <w:r>
        <w:rPr>
          <w:sz w:val="24"/>
          <w:szCs w:val="24"/>
        </w:rPr>
        <w:t>We will not be able to put out 3 teams. The B team under Ken Lange pre-</w:t>
      </w:r>
    </w:p>
    <w:p w14:paraId="32C65ED7" w14:textId="67F80539" w:rsidR="005472A5" w:rsidRPr="005472A5" w:rsidRDefault="00352248" w:rsidP="005472A5">
      <w:pPr>
        <w:pStyle w:val="ListParagraph"/>
        <w:ind w:left="2880"/>
        <w:rPr>
          <w:sz w:val="24"/>
          <w:szCs w:val="24"/>
        </w:rPr>
      </w:pPr>
      <w:r>
        <w:rPr>
          <w:sz w:val="24"/>
          <w:szCs w:val="24"/>
        </w:rPr>
        <w:t>pandemic has been decimated and there are only 21 names up wanting to play for any team anyway. Michael will advise Colin Wallis of our predicament and await the ND League decision.</w:t>
      </w:r>
    </w:p>
    <w:p w14:paraId="3968B59B" w14:textId="608D5E8D" w:rsidR="00C4529E" w:rsidRDefault="00C4529E" w:rsidP="00C4529E">
      <w:pPr>
        <w:pStyle w:val="ListParagraph"/>
        <w:ind w:left="2880"/>
        <w:rPr>
          <w:sz w:val="24"/>
          <w:szCs w:val="24"/>
        </w:rPr>
      </w:pPr>
      <w:r>
        <w:rPr>
          <w:sz w:val="24"/>
          <w:szCs w:val="24"/>
        </w:rPr>
        <w:t xml:space="preserve"> </w:t>
      </w:r>
      <w:r w:rsidR="009407DD">
        <w:rPr>
          <w:sz w:val="24"/>
          <w:szCs w:val="24"/>
        </w:rPr>
        <w:tab/>
      </w:r>
      <w:r w:rsidR="009407DD">
        <w:rPr>
          <w:sz w:val="24"/>
          <w:szCs w:val="24"/>
        </w:rPr>
        <w:tab/>
      </w:r>
      <w:r w:rsidR="009407DD">
        <w:rPr>
          <w:sz w:val="24"/>
          <w:szCs w:val="24"/>
        </w:rPr>
        <w:tab/>
      </w:r>
    </w:p>
    <w:p w14:paraId="01F6ED04" w14:textId="77777777" w:rsidR="000B3E8F" w:rsidRDefault="005472A5" w:rsidP="00180295">
      <w:pPr>
        <w:pStyle w:val="ListParagraph"/>
        <w:numPr>
          <w:ilvl w:val="0"/>
          <w:numId w:val="1"/>
        </w:numPr>
        <w:rPr>
          <w:sz w:val="24"/>
          <w:szCs w:val="24"/>
        </w:rPr>
      </w:pPr>
      <w:r>
        <w:rPr>
          <w:sz w:val="24"/>
          <w:szCs w:val="24"/>
        </w:rPr>
        <w:t>Honours Boards</w:t>
      </w:r>
      <w:r>
        <w:rPr>
          <w:sz w:val="24"/>
          <w:szCs w:val="24"/>
        </w:rPr>
        <w:tab/>
      </w:r>
      <w:r>
        <w:rPr>
          <w:sz w:val="24"/>
          <w:szCs w:val="24"/>
        </w:rPr>
        <w:tab/>
      </w:r>
      <w:r w:rsidR="000B3E8F">
        <w:rPr>
          <w:sz w:val="24"/>
          <w:szCs w:val="24"/>
        </w:rPr>
        <w:t xml:space="preserve">Many of the Honours Boards </w:t>
      </w:r>
      <w:r w:rsidR="00B3150E">
        <w:rPr>
          <w:sz w:val="24"/>
          <w:szCs w:val="24"/>
        </w:rPr>
        <w:tab/>
      </w:r>
      <w:r w:rsidR="000B3E8F">
        <w:rPr>
          <w:sz w:val="24"/>
          <w:szCs w:val="24"/>
        </w:rPr>
        <w:t xml:space="preserve">are now full and the large board only has one more </w:t>
      </w:r>
      <w:r w:rsidR="000B3E8F">
        <w:rPr>
          <w:sz w:val="24"/>
          <w:szCs w:val="24"/>
        </w:rPr>
        <w:tab/>
      </w:r>
      <w:r w:rsidR="000B3E8F">
        <w:rPr>
          <w:sz w:val="24"/>
          <w:szCs w:val="24"/>
        </w:rPr>
        <w:tab/>
      </w:r>
      <w:r w:rsidR="000B3E8F">
        <w:rPr>
          <w:sz w:val="24"/>
          <w:szCs w:val="24"/>
        </w:rPr>
        <w:tab/>
      </w:r>
      <w:r w:rsidR="000B3E8F">
        <w:rPr>
          <w:sz w:val="24"/>
          <w:szCs w:val="24"/>
        </w:rPr>
        <w:tab/>
        <w:t>year available. A decision will have to be made on the way forward. Michael</w:t>
      </w:r>
      <w:r w:rsidR="000B3E8F">
        <w:rPr>
          <w:sz w:val="24"/>
          <w:szCs w:val="24"/>
        </w:rPr>
        <w:tab/>
      </w:r>
      <w:r w:rsidR="000B3E8F">
        <w:rPr>
          <w:sz w:val="24"/>
          <w:szCs w:val="24"/>
        </w:rPr>
        <w:tab/>
      </w:r>
      <w:r w:rsidR="000B3E8F">
        <w:rPr>
          <w:sz w:val="24"/>
          <w:szCs w:val="24"/>
        </w:rPr>
        <w:tab/>
      </w:r>
      <w:r w:rsidR="000B3E8F">
        <w:rPr>
          <w:sz w:val="24"/>
          <w:szCs w:val="24"/>
        </w:rPr>
        <w:tab/>
        <w:t xml:space="preserve">produced a photograph of a sample acrylic type display and suggested that all </w:t>
      </w:r>
    </w:p>
    <w:p w14:paraId="61FC31CB" w14:textId="6B59EE2F" w:rsidR="00180295" w:rsidRPr="00B0497A" w:rsidRDefault="000B3E8F" w:rsidP="00B0497A">
      <w:pPr>
        <w:pStyle w:val="ListParagraph"/>
        <w:ind w:left="360"/>
        <w:rPr>
          <w:sz w:val="24"/>
          <w:szCs w:val="24"/>
        </w:rPr>
      </w:pPr>
      <w:r>
        <w:rPr>
          <w:sz w:val="24"/>
          <w:szCs w:val="24"/>
        </w:rPr>
        <w:tab/>
      </w:r>
      <w:r>
        <w:rPr>
          <w:sz w:val="24"/>
          <w:szCs w:val="24"/>
        </w:rPr>
        <w:tab/>
      </w:r>
      <w:r>
        <w:rPr>
          <w:sz w:val="24"/>
          <w:szCs w:val="24"/>
        </w:rPr>
        <w:tab/>
      </w:r>
      <w:r>
        <w:rPr>
          <w:sz w:val="24"/>
          <w:szCs w:val="24"/>
        </w:rPr>
        <w:tab/>
        <w:t>the boards could be done this way and put on the wall where the current large</w:t>
      </w:r>
      <w:r>
        <w:rPr>
          <w:sz w:val="24"/>
          <w:szCs w:val="24"/>
        </w:rPr>
        <w:tab/>
      </w:r>
      <w:r>
        <w:rPr>
          <w:sz w:val="24"/>
          <w:szCs w:val="24"/>
        </w:rPr>
        <w:tab/>
      </w:r>
      <w:r>
        <w:rPr>
          <w:sz w:val="24"/>
          <w:szCs w:val="24"/>
        </w:rPr>
        <w:tab/>
      </w:r>
      <w:r>
        <w:rPr>
          <w:sz w:val="24"/>
          <w:szCs w:val="24"/>
        </w:rPr>
        <w:tab/>
        <w:t xml:space="preserve">board is freeing up space where the current smaller timber boards are. The </w:t>
      </w:r>
      <w:r>
        <w:rPr>
          <w:sz w:val="24"/>
          <w:szCs w:val="24"/>
        </w:rPr>
        <w:tab/>
      </w:r>
      <w:r>
        <w:rPr>
          <w:sz w:val="24"/>
          <w:szCs w:val="24"/>
        </w:rPr>
        <w:tab/>
      </w:r>
      <w:r>
        <w:rPr>
          <w:sz w:val="24"/>
          <w:szCs w:val="24"/>
        </w:rPr>
        <w:tab/>
      </w:r>
      <w:r>
        <w:rPr>
          <w:sz w:val="24"/>
          <w:szCs w:val="24"/>
        </w:rPr>
        <w:tab/>
      </w:r>
      <w:r w:rsidR="006A5996">
        <w:rPr>
          <w:sz w:val="24"/>
          <w:szCs w:val="24"/>
        </w:rPr>
        <w:tab/>
      </w:r>
      <w:r>
        <w:rPr>
          <w:sz w:val="24"/>
          <w:szCs w:val="24"/>
        </w:rPr>
        <w:t xml:space="preserve">Committee will look out on their travels for all </w:t>
      </w:r>
      <w:r w:rsidR="006A5996">
        <w:rPr>
          <w:sz w:val="24"/>
          <w:szCs w:val="24"/>
        </w:rPr>
        <w:t xml:space="preserve">options and a decision will have </w:t>
      </w:r>
      <w:r w:rsidR="006A5996">
        <w:rPr>
          <w:sz w:val="24"/>
          <w:szCs w:val="24"/>
        </w:rPr>
        <w:tab/>
      </w:r>
      <w:r w:rsidR="006A5996">
        <w:rPr>
          <w:sz w:val="24"/>
          <w:szCs w:val="24"/>
        </w:rPr>
        <w:tab/>
      </w:r>
      <w:r w:rsidR="006A5996">
        <w:rPr>
          <w:sz w:val="24"/>
          <w:szCs w:val="24"/>
        </w:rPr>
        <w:tab/>
      </w:r>
      <w:r w:rsidR="006A5996">
        <w:rPr>
          <w:sz w:val="24"/>
          <w:szCs w:val="24"/>
        </w:rPr>
        <w:tab/>
        <w:t xml:space="preserve">to be made before next season. A typical acrylic board of approx. size 2’ x 3’ </w:t>
      </w:r>
      <w:r w:rsidR="006A5996">
        <w:rPr>
          <w:sz w:val="24"/>
          <w:szCs w:val="24"/>
        </w:rPr>
        <w:tab/>
      </w:r>
      <w:r w:rsidR="006A5996">
        <w:rPr>
          <w:sz w:val="24"/>
          <w:szCs w:val="24"/>
        </w:rPr>
        <w:tab/>
      </w:r>
      <w:r w:rsidR="006A5996">
        <w:rPr>
          <w:sz w:val="24"/>
          <w:szCs w:val="24"/>
        </w:rPr>
        <w:tab/>
      </w:r>
      <w:r w:rsidR="006A5996">
        <w:rPr>
          <w:sz w:val="24"/>
          <w:szCs w:val="24"/>
        </w:rPr>
        <w:tab/>
        <w:t>tall would accommodate 60 years of single names.</w:t>
      </w:r>
      <w:r w:rsidR="00B3150E">
        <w:rPr>
          <w:sz w:val="24"/>
          <w:szCs w:val="24"/>
        </w:rPr>
        <w:tab/>
      </w:r>
    </w:p>
    <w:p w14:paraId="6DEC4449" w14:textId="77777777" w:rsidR="00180295" w:rsidRDefault="00180295" w:rsidP="00180295">
      <w:pPr>
        <w:pStyle w:val="ListParagraph"/>
        <w:ind w:left="2880"/>
        <w:rPr>
          <w:sz w:val="24"/>
          <w:szCs w:val="24"/>
        </w:rPr>
      </w:pPr>
    </w:p>
    <w:p w14:paraId="56B909B3" w14:textId="1CCF0CDC" w:rsidR="007A65BD" w:rsidRDefault="006A5996" w:rsidP="00E65D19">
      <w:pPr>
        <w:pStyle w:val="ListParagraph"/>
        <w:numPr>
          <w:ilvl w:val="0"/>
          <w:numId w:val="1"/>
        </w:numPr>
        <w:rPr>
          <w:sz w:val="24"/>
          <w:szCs w:val="24"/>
        </w:rPr>
      </w:pPr>
      <w:r>
        <w:rPr>
          <w:sz w:val="24"/>
          <w:szCs w:val="24"/>
        </w:rPr>
        <w:t>Bar &amp; Catering</w:t>
      </w:r>
      <w:r>
        <w:rPr>
          <w:sz w:val="24"/>
          <w:szCs w:val="24"/>
        </w:rPr>
        <w:tab/>
      </w:r>
      <w:r w:rsidR="007A65BD">
        <w:rPr>
          <w:sz w:val="24"/>
          <w:szCs w:val="24"/>
        </w:rPr>
        <w:tab/>
        <w:t>We seem to have ‘muddled’ through with operating the bar, but only because</w:t>
      </w:r>
    </w:p>
    <w:p w14:paraId="4E2D1D47" w14:textId="38535C95" w:rsidR="007A65BD" w:rsidRDefault="007A65BD" w:rsidP="007A65BD">
      <w:pPr>
        <w:pStyle w:val="ListParagraph"/>
        <w:ind w:left="2880"/>
        <w:rPr>
          <w:sz w:val="24"/>
          <w:szCs w:val="24"/>
        </w:rPr>
      </w:pPr>
      <w:r>
        <w:rPr>
          <w:sz w:val="24"/>
          <w:szCs w:val="24"/>
        </w:rPr>
        <w:t>the same people help out. Charlie and Barrie have some ideas that they want to flesh out, but key to this is an organized rota similar to the kitchen operation.</w:t>
      </w:r>
    </w:p>
    <w:p w14:paraId="7113977E" w14:textId="77777777" w:rsidR="007E11A9" w:rsidRDefault="007E11A9" w:rsidP="007A65BD">
      <w:pPr>
        <w:pStyle w:val="ListParagraph"/>
        <w:ind w:left="2880"/>
        <w:rPr>
          <w:sz w:val="24"/>
          <w:szCs w:val="24"/>
        </w:rPr>
      </w:pPr>
    </w:p>
    <w:p w14:paraId="49A479F0" w14:textId="76C1E4A6" w:rsidR="007A65BD" w:rsidRDefault="007E11A9" w:rsidP="00E65D19">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t xml:space="preserve">Barrie suggested that the Men’s Locker Room door be locked during games and </w:t>
      </w:r>
    </w:p>
    <w:p w14:paraId="076D9BB6" w14:textId="49DB67E3" w:rsidR="007E11A9" w:rsidRDefault="007E11A9" w:rsidP="007E11A9">
      <w:pPr>
        <w:pStyle w:val="ListParagraph"/>
        <w:ind w:left="2880"/>
        <w:rPr>
          <w:sz w:val="24"/>
          <w:szCs w:val="24"/>
        </w:rPr>
      </w:pPr>
      <w:r>
        <w:rPr>
          <w:sz w:val="24"/>
          <w:szCs w:val="24"/>
        </w:rPr>
        <w:t>access is only via the double doors. All agreed that this was a good idea for security reasons.</w:t>
      </w:r>
    </w:p>
    <w:p w14:paraId="012D39B9" w14:textId="3F0C21E8" w:rsidR="007E11A9" w:rsidRDefault="007E11A9" w:rsidP="007E11A9">
      <w:pPr>
        <w:pStyle w:val="ListParagraph"/>
        <w:ind w:left="2880"/>
        <w:rPr>
          <w:sz w:val="24"/>
          <w:szCs w:val="24"/>
        </w:rPr>
      </w:pPr>
    </w:p>
    <w:p w14:paraId="4F7DA7DC" w14:textId="4DC3F4FC" w:rsidR="007E11A9" w:rsidRDefault="007E11A9" w:rsidP="007E11A9">
      <w:pPr>
        <w:pStyle w:val="ListParagraph"/>
        <w:ind w:left="2880"/>
        <w:rPr>
          <w:sz w:val="24"/>
          <w:szCs w:val="24"/>
        </w:rPr>
      </w:pPr>
      <w:r>
        <w:rPr>
          <w:sz w:val="24"/>
          <w:szCs w:val="24"/>
        </w:rPr>
        <w:t>Grace suggested that we could do with some new bowling mats as ours were distinctly worn, probably not helped by cleaning protocols imposed by the pandemic.</w:t>
      </w:r>
    </w:p>
    <w:p w14:paraId="719A34A5" w14:textId="77777777" w:rsidR="00DD5053" w:rsidRDefault="00DD5053" w:rsidP="007E11A9">
      <w:pPr>
        <w:pStyle w:val="ListParagraph"/>
        <w:ind w:left="2880"/>
        <w:rPr>
          <w:sz w:val="24"/>
          <w:szCs w:val="24"/>
        </w:rPr>
      </w:pPr>
    </w:p>
    <w:p w14:paraId="539CECBC" w14:textId="39AB40A8" w:rsidR="00615AB1" w:rsidRDefault="00615AB1" w:rsidP="00615AB1">
      <w:pPr>
        <w:pStyle w:val="ListParagraph"/>
        <w:ind w:left="0"/>
        <w:rPr>
          <w:sz w:val="24"/>
          <w:szCs w:val="24"/>
        </w:rPr>
      </w:pPr>
      <w:r>
        <w:rPr>
          <w:sz w:val="24"/>
          <w:szCs w:val="24"/>
        </w:rPr>
        <w:t xml:space="preserve">As there was no further business </w:t>
      </w:r>
      <w:r w:rsidR="00C6649C">
        <w:rPr>
          <w:sz w:val="24"/>
          <w:szCs w:val="24"/>
        </w:rPr>
        <w:t>the Pre</w:t>
      </w:r>
      <w:r w:rsidR="003C34A8">
        <w:rPr>
          <w:sz w:val="24"/>
          <w:szCs w:val="24"/>
        </w:rPr>
        <w:t>s</w:t>
      </w:r>
      <w:r w:rsidR="00C6649C">
        <w:rPr>
          <w:sz w:val="24"/>
          <w:szCs w:val="24"/>
        </w:rPr>
        <w:t>ident</w:t>
      </w:r>
      <w:r>
        <w:rPr>
          <w:sz w:val="24"/>
          <w:szCs w:val="24"/>
        </w:rPr>
        <w:t xml:space="preserve"> d</w:t>
      </w:r>
      <w:r w:rsidR="00210DF2">
        <w:rPr>
          <w:sz w:val="24"/>
          <w:szCs w:val="24"/>
        </w:rPr>
        <w:t>ecl</w:t>
      </w:r>
      <w:r w:rsidR="00540A4D">
        <w:rPr>
          <w:sz w:val="24"/>
          <w:szCs w:val="24"/>
        </w:rPr>
        <w:t xml:space="preserve">ared the meeting closed at </w:t>
      </w:r>
      <w:r w:rsidR="00367F71">
        <w:rPr>
          <w:sz w:val="24"/>
          <w:szCs w:val="24"/>
        </w:rPr>
        <w:t>1</w:t>
      </w:r>
      <w:r w:rsidR="00FD297B">
        <w:rPr>
          <w:sz w:val="24"/>
          <w:szCs w:val="24"/>
        </w:rPr>
        <w:t>1.</w:t>
      </w:r>
      <w:r w:rsidR="00302EA3">
        <w:rPr>
          <w:sz w:val="24"/>
          <w:szCs w:val="24"/>
        </w:rPr>
        <w:t>4</w:t>
      </w:r>
      <w:r w:rsidR="00417B13">
        <w:rPr>
          <w:sz w:val="24"/>
          <w:szCs w:val="24"/>
        </w:rPr>
        <w:t>0</w:t>
      </w:r>
      <w:r w:rsidR="005559B5">
        <w:rPr>
          <w:sz w:val="24"/>
          <w:szCs w:val="24"/>
        </w:rPr>
        <w:t>am</w:t>
      </w:r>
      <w:r>
        <w:rPr>
          <w:sz w:val="24"/>
          <w:szCs w:val="24"/>
        </w:rPr>
        <w:t>.</w:t>
      </w:r>
    </w:p>
    <w:p w14:paraId="4632C0A3" w14:textId="77777777" w:rsidR="00615AB1" w:rsidRDefault="00615AB1" w:rsidP="00615AB1">
      <w:pPr>
        <w:pStyle w:val="ListParagraph"/>
        <w:ind w:left="0"/>
        <w:rPr>
          <w:sz w:val="24"/>
          <w:szCs w:val="24"/>
        </w:rPr>
      </w:pPr>
    </w:p>
    <w:p w14:paraId="24150CFA" w14:textId="43CEE020"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2</w:t>
      </w:r>
      <w:r w:rsidR="00302EA3">
        <w:rPr>
          <w:b/>
          <w:sz w:val="24"/>
          <w:szCs w:val="24"/>
        </w:rPr>
        <w:t>7 May</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DECF" w14:textId="77777777" w:rsidR="00223B95" w:rsidRDefault="00223B95" w:rsidP="00E26A9D">
      <w:pPr>
        <w:spacing w:after="0"/>
      </w:pPr>
      <w:r>
        <w:separator/>
      </w:r>
    </w:p>
  </w:endnote>
  <w:endnote w:type="continuationSeparator" w:id="0">
    <w:p w14:paraId="0FDF5AC0" w14:textId="77777777" w:rsidR="00223B95" w:rsidRDefault="00223B95"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722410C7" w:rsidR="00B57D61" w:rsidRDefault="00B57D61">
    <w:pPr>
      <w:pStyle w:val="Footer"/>
    </w:pPr>
    <w:r>
      <w:t xml:space="preserve">GP Committee Meeting </w:t>
    </w:r>
    <w:r w:rsidR="006B6F52">
      <w:t xml:space="preserve">Friday </w:t>
    </w:r>
    <w:r w:rsidR="00AB4A00">
      <w:t>2</w:t>
    </w:r>
    <w:r w:rsidR="00302EA3">
      <w:t>9 April</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6AB9" w14:textId="77777777" w:rsidR="00223B95" w:rsidRDefault="00223B95" w:rsidP="00E26A9D">
      <w:pPr>
        <w:spacing w:after="0"/>
      </w:pPr>
      <w:r>
        <w:separator/>
      </w:r>
    </w:p>
  </w:footnote>
  <w:footnote w:type="continuationSeparator" w:id="0">
    <w:p w14:paraId="183A4443" w14:textId="77777777" w:rsidR="00223B95" w:rsidRDefault="00223B95"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5"/>
  </w:num>
  <w:num w:numId="2" w16cid:durableId="263535022">
    <w:abstractNumId w:val="3"/>
  </w:num>
  <w:num w:numId="3" w16cid:durableId="230506940">
    <w:abstractNumId w:val="2"/>
  </w:num>
  <w:num w:numId="4" w16cid:durableId="1314871992">
    <w:abstractNumId w:val="1"/>
  </w:num>
  <w:num w:numId="5" w16cid:durableId="717052146">
    <w:abstractNumId w:val="0"/>
  </w:num>
  <w:num w:numId="6" w16cid:durableId="7057893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64A2"/>
    <w:rsid w:val="00052F07"/>
    <w:rsid w:val="00053E17"/>
    <w:rsid w:val="00061CCF"/>
    <w:rsid w:val="00063ADC"/>
    <w:rsid w:val="0006605C"/>
    <w:rsid w:val="00067DC7"/>
    <w:rsid w:val="00071695"/>
    <w:rsid w:val="00076AFB"/>
    <w:rsid w:val="00076C69"/>
    <w:rsid w:val="0008367D"/>
    <w:rsid w:val="000841B8"/>
    <w:rsid w:val="00086ACC"/>
    <w:rsid w:val="0009197A"/>
    <w:rsid w:val="000A03DC"/>
    <w:rsid w:val="000A07BF"/>
    <w:rsid w:val="000A3C32"/>
    <w:rsid w:val="000A4C4B"/>
    <w:rsid w:val="000A7F57"/>
    <w:rsid w:val="000B3E8F"/>
    <w:rsid w:val="000B579F"/>
    <w:rsid w:val="000C0702"/>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5B06"/>
    <w:rsid w:val="00144716"/>
    <w:rsid w:val="00144BEB"/>
    <w:rsid w:val="00161E0F"/>
    <w:rsid w:val="001634F1"/>
    <w:rsid w:val="0016551F"/>
    <w:rsid w:val="0016575D"/>
    <w:rsid w:val="00165E46"/>
    <w:rsid w:val="0017542D"/>
    <w:rsid w:val="0017723E"/>
    <w:rsid w:val="001773D4"/>
    <w:rsid w:val="00177856"/>
    <w:rsid w:val="00180295"/>
    <w:rsid w:val="0018683B"/>
    <w:rsid w:val="001874EA"/>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3B95"/>
    <w:rsid w:val="00224E40"/>
    <w:rsid w:val="00227E34"/>
    <w:rsid w:val="00232A5A"/>
    <w:rsid w:val="0023461F"/>
    <w:rsid w:val="002400C6"/>
    <w:rsid w:val="00240600"/>
    <w:rsid w:val="0024797C"/>
    <w:rsid w:val="002523D5"/>
    <w:rsid w:val="00255C52"/>
    <w:rsid w:val="00257A15"/>
    <w:rsid w:val="00260795"/>
    <w:rsid w:val="002661B9"/>
    <w:rsid w:val="00266FD5"/>
    <w:rsid w:val="0027021A"/>
    <w:rsid w:val="00272926"/>
    <w:rsid w:val="00275F21"/>
    <w:rsid w:val="0028290D"/>
    <w:rsid w:val="00284C6E"/>
    <w:rsid w:val="00286274"/>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02EA3"/>
    <w:rsid w:val="00310E08"/>
    <w:rsid w:val="0031230A"/>
    <w:rsid w:val="0031350E"/>
    <w:rsid w:val="003145EA"/>
    <w:rsid w:val="00316983"/>
    <w:rsid w:val="00320FAB"/>
    <w:rsid w:val="00322692"/>
    <w:rsid w:val="003259E4"/>
    <w:rsid w:val="0032693B"/>
    <w:rsid w:val="00327129"/>
    <w:rsid w:val="00330CDA"/>
    <w:rsid w:val="00337752"/>
    <w:rsid w:val="00341D77"/>
    <w:rsid w:val="00342314"/>
    <w:rsid w:val="0034672E"/>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9003E"/>
    <w:rsid w:val="00390E3A"/>
    <w:rsid w:val="003916F0"/>
    <w:rsid w:val="00394473"/>
    <w:rsid w:val="00397D24"/>
    <w:rsid w:val="003A05DD"/>
    <w:rsid w:val="003A0800"/>
    <w:rsid w:val="003A26C7"/>
    <w:rsid w:val="003A6990"/>
    <w:rsid w:val="003B081C"/>
    <w:rsid w:val="003B2D51"/>
    <w:rsid w:val="003B2EE4"/>
    <w:rsid w:val="003B594F"/>
    <w:rsid w:val="003B714D"/>
    <w:rsid w:val="003C0787"/>
    <w:rsid w:val="003C23F3"/>
    <w:rsid w:val="003C34A8"/>
    <w:rsid w:val="003C6000"/>
    <w:rsid w:val="003C612D"/>
    <w:rsid w:val="003C6BE7"/>
    <w:rsid w:val="003D135D"/>
    <w:rsid w:val="003D56CA"/>
    <w:rsid w:val="003D6A40"/>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E1508"/>
    <w:rsid w:val="004E1789"/>
    <w:rsid w:val="004F45AA"/>
    <w:rsid w:val="00505426"/>
    <w:rsid w:val="005067AD"/>
    <w:rsid w:val="005116D7"/>
    <w:rsid w:val="00517ABD"/>
    <w:rsid w:val="0052027E"/>
    <w:rsid w:val="005251C3"/>
    <w:rsid w:val="00527147"/>
    <w:rsid w:val="0053150A"/>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3026"/>
    <w:rsid w:val="00574E4C"/>
    <w:rsid w:val="005757B9"/>
    <w:rsid w:val="0058137B"/>
    <w:rsid w:val="00581702"/>
    <w:rsid w:val="005832DC"/>
    <w:rsid w:val="00583869"/>
    <w:rsid w:val="00586297"/>
    <w:rsid w:val="0058657E"/>
    <w:rsid w:val="00592757"/>
    <w:rsid w:val="005A0EBE"/>
    <w:rsid w:val="005A1370"/>
    <w:rsid w:val="005A354A"/>
    <w:rsid w:val="005A5C5E"/>
    <w:rsid w:val="005A690E"/>
    <w:rsid w:val="005B17E5"/>
    <w:rsid w:val="005C1D0D"/>
    <w:rsid w:val="005C2368"/>
    <w:rsid w:val="005C28BC"/>
    <w:rsid w:val="005C565E"/>
    <w:rsid w:val="005C6380"/>
    <w:rsid w:val="005D17F5"/>
    <w:rsid w:val="005D228E"/>
    <w:rsid w:val="005E3C81"/>
    <w:rsid w:val="005E3E3B"/>
    <w:rsid w:val="005F6EC0"/>
    <w:rsid w:val="005F6FCD"/>
    <w:rsid w:val="006027BB"/>
    <w:rsid w:val="00607C61"/>
    <w:rsid w:val="00614A43"/>
    <w:rsid w:val="00614D15"/>
    <w:rsid w:val="0061522E"/>
    <w:rsid w:val="00615AB1"/>
    <w:rsid w:val="00616F78"/>
    <w:rsid w:val="0062702A"/>
    <w:rsid w:val="00632CE6"/>
    <w:rsid w:val="0063433A"/>
    <w:rsid w:val="00637E11"/>
    <w:rsid w:val="00646292"/>
    <w:rsid w:val="00652757"/>
    <w:rsid w:val="00653B65"/>
    <w:rsid w:val="0065629E"/>
    <w:rsid w:val="006601FA"/>
    <w:rsid w:val="00666335"/>
    <w:rsid w:val="00674747"/>
    <w:rsid w:val="006771A2"/>
    <w:rsid w:val="00682475"/>
    <w:rsid w:val="006918F3"/>
    <w:rsid w:val="00691C12"/>
    <w:rsid w:val="00691DD2"/>
    <w:rsid w:val="006A02F2"/>
    <w:rsid w:val="006A25F1"/>
    <w:rsid w:val="006A5592"/>
    <w:rsid w:val="006A5996"/>
    <w:rsid w:val="006B217E"/>
    <w:rsid w:val="006B2270"/>
    <w:rsid w:val="006B5EB2"/>
    <w:rsid w:val="006B6F52"/>
    <w:rsid w:val="006C13D0"/>
    <w:rsid w:val="006C460B"/>
    <w:rsid w:val="006D324A"/>
    <w:rsid w:val="006D3B45"/>
    <w:rsid w:val="006E16C8"/>
    <w:rsid w:val="006E21A5"/>
    <w:rsid w:val="006E3BF6"/>
    <w:rsid w:val="006E7AF5"/>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54062"/>
    <w:rsid w:val="00756454"/>
    <w:rsid w:val="0076051E"/>
    <w:rsid w:val="0077361E"/>
    <w:rsid w:val="00787EBE"/>
    <w:rsid w:val="00791E98"/>
    <w:rsid w:val="00792D79"/>
    <w:rsid w:val="00796BAC"/>
    <w:rsid w:val="007A2DCF"/>
    <w:rsid w:val="007A65BD"/>
    <w:rsid w:val="007B2F24"/>
    <w:rsid w:val="007C249A"/>
    <w:rsid w:val="007C3F8F"/>
    <w:rsid w:val="007C68D2"/>
    <w:rsid w:val="007D34D2"/>
    <w:rsid w:val="007D5C1A"/>
    <w:rsid w:val="007E11A9"/>
    <w:rsid w:val="007E2666"/>
    <w:rsid w:val="007E2F24"/>
    <w:rsid w:val="007E5F19"/>
    <w:rsid w:val="007E6350"/>
    <w:rsid w:val="007F2CB9"/>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803CD"/>
    <w:rsid w:val="00882318"/>
    <w:rsid w:val="008842C5"/>
    <w:rsid w:val="00886904"/>
    <w:rsid w:val="00886C2D"/>
    <w:rsid w:val="008870A5"/>
    <w:rsid w:val="00890CD8"/>
    <w:rsid w:val="00893B1A"/>
    <w:rsid w:val="00894CF8"/>
    <w:rsid w:val="008A2B37"/>
    <w:rsid w:val="008A4E5A"/>
    <w:rsid w:val="008A7BCE"/>
    <w:rsid w:val="008B269D"/>
    <w:rsid w:val="008B4B09"/>
    <w:rsid w:val="008B70C5"/>
    <w:rsid w:val="008C15CA"/>
    <w:rsid w:val="008D518E"/>
    <w:rsid w:val="008D66FF"/>
    <w:rsid w:val="008D6AB0"/>
    <w:rsid w:val="008E526A"/>
    <w:rsid w:val="008E60CC"/>
    <w:rsid w:val="008E63AC"/>
    <w:rsid w:val="008F4306"/>
    <w:rsid w:val="009014D9"/>
    <w:rsid w:val="00902C4D"/>
    <w:rsid w:val="00903874"/>
    <w:rsid w:val="00903945"/>
    <w:rsid w:val="00903E6D"/>
    <w:rsid w:val="00905D0F"/>
    <w:rsid w:val="0091018F"/>
    <w:rsid w:val="0091101C"/>
    <w:rsid w:val="00911E61"/>
    <w:rsid w:val="00913FFE"/>
    <w:rsid w:val="00921194"/>
    <w:rsid w:val="00922BAC"/>
    <w:rsid w:val="00927F09"/>
    <w:rsid w:val="009369F2"/>
    <w:rsid w:val="009407DD"/>
    <w:rsid w:val="009505AD"/>
    <w:rsid w:val="00953FCC"/>
    <w:rsid w:val="00957F66"/>
    <w:rsid w:val="00964169"/>
    <w:rsid w:val="00967A98"/>
    <w:rsid w:val="00970A1F"/>
    <w:rsid w:val="00975C04"/>
    <w:rsid w:val="00976F73"/>
    <w:rsid w:val="00983605"/>
    <w:rsid w:val="00984E3F"/>
    <w:rsid w:val="00992A1C"/>
    <w:rsid w:val="009A4F67"/>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12D12"/>
    <w:rsid w:val="00A2640D"/>
    <w:rsid w:val="00A268E1"/>
    <w:rsid w:val="00A3221A"/>
    <w:rsid w:val="00A435B7"/>
    <w:rsid w:val="00A4542A"/>
    <w:rsid w:val="00A45B3B"/>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3939"/>
    <w:rsid w:val="00AA3C83"/>
    <w:rsid w:val="00AB07AB"/>
    <w:rsid w:val="00AB0C0C"/>
    <w:rsid w:val="00AB1BE0"/>
    <w:rsid w:val="00AB2D94"/>
    <w:rsid w:val="00AB4A00"/>
    <w:rsid w:val="00AB7D7E"/>
    <w:rsid w:val="00AC0809"/>
    <w:rsid w:val="00AC2057"/>
    <w:rsid w:val="00AD3838"/>
    <w:rsid w:val="00AE002C"/>
    <w:rsid w:val="00AE06AD"/>
    <w:rsid w:val="00AE09E2"/>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7803"/>
    <w:rsid w:val="00C30530"/>
    <w:rsid w:val="00C31542"/>
    <w:rsid w:val="00C34EFD"/>
    <w:rsid w:val="00C36143"/>
    <w:rsid w:val="00C430E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C0577"/>
    <w:rsid w:val="00CC07EB"/>
    <w:rsid w:val="00CC47C0"/>
    <w:rsid w:val="00CC5886"/>
    <w:rsid w:val="00CC7DC8"/>
    <w:rsid w:val="00CC7F64"/>
    <w:rsid w:val="00CD6E3D"/>
    <w:rsid w:val="00CE0A96"/>
    <w:rsid w:val="00CE4204"/>
    <w:rsid w:val="00CE43FF"/>
    <w:rsid w:val="00CE6BB2"/>
    <w:rsid w:val="00CF0EED"/>
    <w:rsid w:val="00CF1D15"/>
    <w:rsid w:val="00CF2716"/>
    <w:rsid w:val="00CF355E"/>
    <w:rsid w:val="00CF48A6"/>
    <w:rsid w:val="00CF7DC7"/>
    <w:rsid w:val="00D10998"/>
    <w:rsid w:val="00D16D09"/>
    <w:rsid w:val="00D2584C"/>
    <w:rsid w:val="00D27384"/>
    <w:rsid w:val="00D35EA5"/>
    <w:rsid w:val="00D36402"/>
    <w:rsid w:val="00D40487"/>
    <w:rsid w:val="00D42F37"/>
    <w:rsid w:val="00D4579C"/>
    <w:rsid w:val="00D5099A"/>
    <w:rsid w:val="00D54295"/>
    <w:rsid w:val="00D61B92"/>
    <w:rsid w:val="00D67184"/>
    <w:rsid w:val="00D73484"/>
    <w:rsid w:val="00D7480E"/>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B09BA"/>
    <w:rsid w:val="00DB15B5"/>
    <w:rsid w:val="00DB71AE"/>
    <w:rsid w:val="00DC0CA2"/>
    <w:rsid w:val="00DC345E"/>
    <w:rsid w:val="00DC7506"/>
    <w:rsid w:val="00DD38D9"/>
    <w:rsid w:val="00DD5053"/>
    <w:rsid w:val="00DD6406"/>
    <w:rsid w:val="00DE3CD7"/>
    <w:rsid w:val="00DE4C4B"/>
    <w:rsid w:val="00DE4ED9"/>
    <w:rsid w:val="00DF147A"/>
    <w:rsid w:val="00DF4C89"/>
    <w:rsid w:val="00DF6B5B"/>
    <w:rsid w:val="00E02F8B"/>
    <w:rsid w:val="00E05041"/>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2069"/>
    <w:rsid w:val="00EB48DA"/>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F39D5"/>
    <w:rsid w:val="00EF3FF2"/>
    <w:rsid w:val="00EF48C0"/>
    <w:rsid w:val="00F03E17"/>
    <w:rsid w:val="00F10081"/>
    <w:rsid w:val="00F15588"/>
    <w:rsid w:val="00F2673A"/>
    <w:rsid w:val="00F27D2B"/>
    <w:rsid w:val="00F31DB2"/>
    <w:rsid w:val="00F33021"/>
    <w:rsid w:val="00F33825"/>
    <w:rsid w:val="00F33CFA"/>
    <w:rsid w:val="00F3516F"/>
    <w:rsid w:val="00F3521C"/>
    <w:rsid w:val="00F405AC"/>
    <w:rsid w:val="00F40715"/>
    <w:rsid w:val="00F42ACC"/>
    <w:rsid w:val="00F42FA0"/>
    <w:rsid w:val="00F44126"/>
    <w:rsid w:val="00F47DBF"/>
    <w:rsid w:val="00F50667"/>
    <w:rsid w:val="00F57D1A"/>
    <w:rsid w:val="00F7772D"/>
    <w:rsid w:val="00F814BC"/>
    <w:rsid w:val="00F842E4"/>
    <w:rsid w:val="00F858CB"/>
    <w:rsid w:val="00F86E86"/>
    <w:rsid w:val="00F909A0"/>
    <w:rsid w:val="00F9167C"/>
    <w:rsid w:val="00FA04D2"/>
    <w:rsid w:val="00FA0D3B"/>
    <w:rsid w:val="00FA2C7B"/>
    <w:rsid w:val="00FA4597"/>
    <w:rsid w:val="00FB12C5"/>
    <w:rsid w:val="00FB2F9C"/>
    <w:rsid w:val="00FC13D8"/>
    <w:rsid w:val="00FC2624"/>
    <w:rsid w:val="00FC3AFC"/>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10</cp:revision>
  <cp:lastPrinted>2022-03-26T10:23:00Z</cp:lastPrinted>
  <dcterms:created xsi:type="dcterms:W3CDTF">2022-04-30T08:17:00Z</dcterms:created>
  <dcterms:modified xsi:type="dcterms:W3CDTF">2022-04-30T10:45:00Z</dcterms:modified>
</cp:coreProperties>
</file>